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1084" w:firstLineChars="300"/>
        <w:jc w:val="left"/>
        <w:rPr>
          <w:rFonts w:hint="eastAsia" w:ascii="宋体" w:hAnsi="宋体" w:eastAsia="宋体" w:cs="宋体"/>
          <w:b/>
          <w:bCs/>
          <w:color w:val="000000"/>
          <w:kern w:val="1"/>
          <w:sz w:val="36"/>
          <w:szCs w:val="36"/>
          <w:lang w:val="en-US" w:eastAsia="zh-CN" w:bidi="ar-SA"/>
        </w:rPr>
      </w:pPr>
      <w:r>
        <w:rPr>
          <w:rFonts w:hint="eastAsia" w:ascii="宋体" w:hAnsi="宋体" w:cs="宋体"/>
          <w:b/>
          <w:bCs/>
          <w:color w:val="000000"/>
          <w:kern w:val="1"/>
          <w:sz w:val="36"/>
          <w:szCs w:val="36"/>
          <w:lang w:val="en-US" w:eastAsia="zh-CN" w:bidi="ar-SA"/>
        </w:rPr>
        <w:t>广西水利电力职业技术学院后勤管理处桶装水采购参数及清单</w:t>
      </w: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一、技术参数：</w:t>
      </w:r>
    </w:p>
    <w:tbl>
      <w:tblPr>
        <w:tblStyle w:val="4"/>
        <w:tblW w:w="1234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"/>
        <w:gridCol w:w="2205"/>
        <w:gridCol w:w="1665"/>
        <w:gridCol w:w="3075"/>
        <w:gridCol w:w="780"/>
        <w:gridCol w:w="1620"/>
        <w:gridCol w:w="25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采购预算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控制单价（元）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示例图片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桶装矿泉水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18.9L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巴马丽琅矿泉水桶装，符合桶装纯净水、饮用水、矿泉水相关国家标准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98425</wp:posOffset>
                  </wp:positionV>
                  <wp:extent cx="1266825" cy="1212215"/>
                  <wp:effectExtent l="0" t="0" r="9525" b="6985"/>
                  <wp:wrapNone/>
                  <wp:docPr id="1" name="图片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1212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桶装矿泉水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约10L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巴马丽琅，符合桶装纯净水、饮用水、矿泉水相关国家标准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76200</wp:posOffset>
                  </wp:positionV>
                  <wp:extent cx="1200150" cy="916940"/>
                  <wp:effectExtent l="0" t="0" r="0" b="16510"/>
                  <wp:wrapNone/>
                  <wp:docPr id="3" name="图片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_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50" cy="916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桶装矿泉水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约15L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呗侬山泉，符合桶装纯净水、饮用水、矿泉水相关国家标准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209550</wp:posOffset>
                  </wp:positionH>
                  <wp:positionV relativeFrom="paragraph">
                    <wp:posOffset>105410</wp:posOffset>
                  </wp:positionV>
                  <wp:extent cx="1047750" cy="951865"/>
                  <wp:effectExtent l="0" t="0" r="0" b="635"/>
                  <wp:wrapNone/>
                  <wp:docPr id="2" name="图片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_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951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桶装矿泉水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约10L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呗侬山泉，符合桶装纯净水、饮用水、矿泉水相关国家标准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  <w:bookmarkStart w:id="0" w:name="_GoBack"/>
            <w:bookmarkEnd w:id="0"/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209550</wp:posOffset>
                  </wp:positionH>
                  <wp:positionV relativeFrom="paragraph">
                    <wp:posOffset>57150</wp:posOffset>
                  </wp:positionV>
                  <wp:extent cx="942340" cy="850900"/>
                  <wp:effectExtent l="0" t="0" r="10160" b="6350"/>
                  <wp:wrapNone/>
                  <wp:docPr id="4" name="图片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_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340" cy="85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桶装纯净水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约19L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娃哈哈/大明山泉等，符合桶装纯净水、饮用水、矿泉水相关国家标准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二、商务参数：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1、在接到通知后，两个校区的点对点配送，半小时内响应，一小时内配送到位。（如果没办法提供两个校区配送，就要提供单个校区两个品牌或两个以上品牌的桶装水。）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2、付款方式：每季度支付一次。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3、此次采购以定点供应商为主，具体购买数量以实际使用情况为准，费用按月季度结算，提交每批次水质监测报告。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桶装水供应</w:t>
      </w:r>
      <w:r>
        <w:rPr>
          <w:rFonts w:hint="eastAsia" w:ascii="仿宋" w:hAnsi="仿宋" w:eastAsia="仿宋" w:cs="仿宋"/>
          <w:sz w:val="28"/>
          <w:szCs w:val="28"/>
        </w:rPr>
        <w:t>服务期：签订合同之日起12个月。</w:t>
      </w: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0MDY0NGNkNTI1YzM1Y2YzN2NiZjlkMmRjZDE2NWUifQ=="/>
  </w:docVars>
  <w:rsids>
    <w:rsidRoot w:val="00000000"/>
    <w:rsid w:val="0A003B59"/>
    <w:rsid w:val="0FD3760C"/>
    <w:rsid w:val="4C4F0DBF"/>
    <w:rsid w:val="54AF15B8"/>
    <w:rsid w:val="7156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6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6"/>
    <w:pPr>
      <w:spacing w:after="120"/>
    </w:pPr>
    <w:rPr>
      <w:kern w:val="1"/>
    </w:rPr>
  </w:style>
  <w:style w:type="paragraph" w:customStyle="1" w:styleId="3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420</Words>
  <Characters>438</Characters>
  <Lines>0</Lines>
  <Paragraphs>0</Paragraphs>
  <TotalTime>5</TotalTime>
  <ScaleCrop>false</ScaleCrop>
  <LinksUpToDate>false</LinksUpToDate>
  <CharactersWithSpaces>438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2023-08-26T04:21:00Z</dcterms:created>
  <dc:creator>Administrator</dc:creator>
  <cp:lastModifiedBy>Ace</cp:lastModifiedBy>
  <dcterms:modified xsi:type="dcterms:W3CDTF">2023-09-03T03:38:36Z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C27AAA1574D5404E870E141FC6C37494_12</vt:lpwstr>
  </property>
</Properties>
</file>