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56"/>
        <w:gridCol w:w="2630"/>
        <w:gridCol w:w="2221"/>
        <w:gridCol w:w="849"/>
        <w:gridCol w:w="958"/>
        <w:gridCol w:w="969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货物名称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ind w:firstLine="422" w:firstLineChars="200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品牌及规格型号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ind w:firstLine="422" w:firstLineChars="200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规格参数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游标卡尺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150cm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ind w:firstLine="422" w:firstLineChars="200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数显游标卡尺大屏数显卡尺0-150mm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firstLine="422" w:firstLineChars="200"/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ind w:firstLine="422" w:firstLineChars="200"/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冷缩电缆终端头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10kV三芯户外3*30mm²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ind w:firstLine="422" w:firstLineChars="200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冷缩电缆终端头电力附件连接绝缘套管高压10kV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ind w:firstLine="422" w:firstLineChars="200"/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ind w:firstLine="422" w:firstLineChars="200"/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冷缩电缆终端头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10kV三芯户内3*30mm²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冷缩电缆终端头电力附件连接绝缘套管高压10kV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冷缩电缆中间接头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10kV三芯3*30mm²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冷缩电中间接头电力附件连接绝缘套管高压10kV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安装木板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安装木板杉木心 60X40cm   60cm边钉两条杉木条加固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块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9.1mm钢丝绳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台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安全锁吊篮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台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绝缘人字梯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3米单梯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台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升降机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K55-(全套)220V300公斤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台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急救药箱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一次性纱布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型号: 10*10cm品牌: 安其生产地: 上海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柴油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0号柴油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斤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防护手套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高温热安全防护手套60CM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品牌: CBLP型号: 514材质: 芳纶+碳纤维尺码: L产地: 中国大陆省份: 江苏省地市: 苏州市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双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血压计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精准测压仪量血压高精度全自动医疗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型号: YE670D品牌: 鱼跃功能: 电源适配器 测量血压 测量脉博 心律测量产地: 江苏颜色分类: YE660D【语音播报+普通袖袋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绷带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海氏海诺医用纱布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型号: 1x1cm品牌: 海氏海诺生产企业: 曹县华鑫卫生材料有限公司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止血药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止血粉人用无菌急救外用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品牌: 八新护创粉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盒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17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担架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便携式上下楼急救单架消防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型号：4折铝合金便携式折叠担架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防护眼镜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3M护目镜透明化工实验室防护眼镜农药防风烟雾打磨粉尘飞溅平光镜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19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防护眼镜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3M护目镜透明化工实验室防护眼镜农药防风烟雾打磨粉尘飞溅平光镜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高压绝缘夹钳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电压等级：10kV，长度1M，直径30MM，厚度2MM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台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21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低压验电器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0.4kv低压验电器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声光，伸缩式，0.4kV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只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22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挂画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电工安全安全标示挂画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23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电线电缆/黑色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软线RV-0.5平方/黑/多芯（100米）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24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电线电缆/红色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软线RV-0.5平方/红/多芯（100米）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25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电线电缆/白色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软线RV-0.5平方/白/多芯（100米）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26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电线电缆/黑色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BVR-2.5平方/黑/铜芯多芯（100米）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27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电线电缆/红色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BVR-2.5平方/红/铜芯多芯（100米）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28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电线电缆/485通讯线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RvVP2*0.2/2芯（100米）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29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U型裸端子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SNB1.25-3/材质:紫铜镀锡（1000个）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30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管型冷压端子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9019160000/H2.5/15D 蓝色套管（1000个）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31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管型冷压端子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0690700000/HO.5/14红色套管（1000个）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32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双拼管型冷压端子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魏徳米勒H1.O（1000个）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33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压线帽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3mm/20PCS （1000个）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34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号码管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1m2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35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号码管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2.5m2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36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MC4连接器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2.5MM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37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2.5mm2光伏线缆(红)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2.5MM（100米）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38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2.5mm2光伏线缆(黑)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2.5MM（100米）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39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波纹管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黑色阻燃M20*1.5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40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3M双面胶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2CM宽，2MM厚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41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接线铜鼻子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OT-2.5-6（50个）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42</w:t>
            </w:r>
          </w:p>
        </w:tc>
        <w:tc>
          <w:tcPr>
            <w:tcW w:w="1356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鸭舌冷压端子</w:t>
            </w:r>
          </w:p>
        </w:tc>
        <w:tc>
          <w:tcPr>
            <w:tcW w:w="2630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C45-2.5（50个）</w:t>
            </w:r>
          </w:p>
        </w:tc>
        <w:tc>
          <w:tcPr>
            <w:tcW w:w="2221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幅</w:t>
            </w:r>
          </w:p>
        </w:tc>
        <w:tc>
          <w:tcPr>
            <w:tcW w:w="958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</w:tc>
        <w:tc>
          <w:tcPr>
            <w:tcW w:w="969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9" w:type="dxa"/>
            <w:gridSpan w:val="7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合计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5" w:type="dxa"/>
          <w:trHeight w:val="270" w:hRule="atLeast"/>
        </w:trPr>
        <w:tc>
          <w:tcPr>
            <w:tcW w:w="4862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报价单位名称（公章）：</w:t>
            </w:r>
          </w:p>
        </w:tc>
        <w:tc>
          <w:tcPr>
            <w:tcW w:w="2221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807" w:type="dxa"/>
            <w:gridSpan w:val="2"/>
            <w:noWrap/>
            <w:vAlign w:val="center"/>
          </w:tcPr>
          <w:p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报价人：</w:t>
            </w:r>
          </w:p>
        </w:tc>
        <w:tc>
          <w:tcPr>
            <w:tcW w:w="969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</w:tbl>
    <w:p>
      <w:pPr>
        <w:spacing w:line="460" w:lineRule="exact"/>
        <w:jc w:val="left"/>
        <w:rPr>
          <w:b/>
          <w:bCs/>
          <w:szCs w:val="21"/>
        </w:rPr>
      </w:pPr>
    </w:p>
    <w:p>
      <w:pPr>
        <w:spacing w:line="460" w:lineRule="exact"/>
        <w:ind w:firstLine="422" w:firstLineChars="200"/>
        <w:rPr>
          <w:b/>
          <w:bCs/>
          <w:szCs w:val="21"/>
        </w:rPr>
      </w:pPr>
    </w:p>
    <w:p>
      <w:pPr>
        <w:spacing w:line="460" w:lineRule="exact"/>
        <w:ind w:firstLine="422" w:firstLineChars="200"/>
        <w:rPr>
          <w:b/>
          <w:bCs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1134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7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D5986"/>
    <w:rsid w:val="000B30B8"/>
    <w:rsid w:val="000B3D08"/>
    <w:rsid w:val="002F2DB8"/>
    <w:rsid w:val="00526F41"/>
    <w:rsid w:val="007050B8"/>
    <w:rsid w:val="00770FC3"/>
    <w:rsid w:val="0088150C"/>
    <w:rsid w:val="008C0B3F"/>
    <w:rsid w:val="00915891"/>
    <w:rsid w:val="00926B98"/>
    <w:rsid w:val="009A566C"/>
    <w:rsid w:val="00A238C8"/>
    <w:rsid w:val="00AF1DD2"/>
    <w:rsid w:val="00BA265C"/>
    <w:rsid w:val="00C77380"/>
    <w:rsid w:val="00C81F22"/>
    <w:rsid w:val="00CA6E2C"/>
    <w:rsid w:val="049C282C"/>
    <w:rsid w:val="0E8D5986"/>
    <w:rsid w:val="131C0CEA"/>
    <w:rsid w:val="46475E01"/>
    <w:rsid w:val="62B36DF6"/>
    <w:rsid w:val="63AD027F"/>
    <w:rsid w:val="69350666"/>
    <w:rsid w:val="7CD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295</Words>
  <Characters>1683</Characters>
  <Lines>14</Lines>
  <Paragraphs>3</Paragraphs>
  <TotalTime>3</TotalTime>
  <ScaleCrop>false</ScaleCrop>
  <LinksUpToDate>false</LinksUpToDate>
  <CharactersWithSpaces>1975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2021-10-06T03:08:00Z</dcterms:created>
  <dc:creator>kamassa</dc:creator>
  <cp:lastModifiedBy>Ace</cp:lastModifiedBy>
  <dcterms:modified xsi:type="dcterms:W3CDTF">2021-10-06T03:40:12Z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9C4051BEAB304FB49A554087EA57D338</vt:lpwstr>
  </property>
</Properties>
</file>